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F6112" w:rsidRDefault="009F6112" w:rsidP="009F61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F6112" w:rsidRDefault="009F6112" w:rsidP="009F61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F02B5" w:rsidRDefault="006F02B5" w:rsidP="006F02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70A64" w:rsidRPr="00BF4B7F" w:rsidRDefault="00670A64" w:rsidP="009F611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70A64" w:rsidRPr="00FB410B" w:rsidRDefault="00670A64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</w:t>
      </w:r>
      <w:r w:rsidRPr="00FB410B">
        <w:rPr>
          <w:sz w:val="24"/>
        </w:rPr>
        <w:t>Название: Гормоны. Общие вопросы. Определение понятия « Гормоны».</w:t>
      </w:r>
    </w:p>
    <w:p w:rsidR="00670A64" w:rsidRPr="00FB410B" w:rsidRDefault="00670A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2. Код темы занятия по униф</w:t>
      </w:r>
      <w:r w:rsidR="00FB410B" w:rsidRPr="00FB410B">
        <w:rPr>
          <w:rFonts w:ascii="Times New Roman" w:hAnsi="Times New Roman"/>
          <w:sz w:val="24"/>
          <w:szCs w:val="24"/>
        </w:rPr>
        <w:t>ицированной программе: 5</w:t>
      </w:r>
      <w:r w:rsidRPr="00FB410B">
        <w:rPr>
          <w:rFonts w:ascii="Times New Roman" w:hAnsi="Times New Roman"/>
          <w:sz w:val="24"/>
          <w:szCs w:val="24"/>
        </w:rPr>
        <w:t>.1</w:t>
      </w:r>
    </w:p>
    <w:p w:rsidR="00670A64" w:rsidRPr="00FB410B" w:rsidRDefault="00670A6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3.</w:t>
      </w:r>
      <w:r w:rsidR="00FB410B" w:rsidRPr="00FB410B">
        <w:rPr>
          <w:rFonts w:ascii="Times New Roman" w:hAnsi="Times New Roman"/>
          <w:sz w:val="24"/>
          <w:szCs w:val="24"/>
        </w:rPr>
        <w:t xml:space="preserve"> Наименование цикла: Профессиональная переподготовка (ПП) врачей по специальности </w:t>
      </w:r>
      <w:r w:rsidRPr="00FB410B">
        <w:rPr>
          <w:rFonts w:ascii="Times New Roman" w:hAnsi="Times New Roman"/>
          <w:sz w:val="24"/>
          <w:szCs w:val="24"/>
        </w:rPr>
        <w:t>«Эндокринология»</w:t>
      </w:r>
    </w:p>
    <w:p w:rsidR="00670A64" w:rsidRPr="00FB410B" w:rsidRDefault="00670A64" w:rsidP="00FB410B">
      <w:pPr>
        <w:pStyle w:val="a8"/>
        <w:ind w:left="357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 xml:space="preserve">      4.</w:t>
      </w:r>
      <w:r w:rsidR="00AA63B5" w:rsidRPr="00FB410B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FB410B">
        <w:rPr>
          <w:rFonts w:ascii="Times New Roman" w:hAnsi="Times New Roman"/>
          <w:sz w:val="24"/>
          <w:szCs w:val="24"/>
        </w:rPr>
        <w:t xml:space="preserve"> </w:t>
      </w:r>
      <w:r w:rsidR="00FB410B" w:rsidRPr="00FB410B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670A64" w:rsidRPr="00FB410B" w:rsidRDefault="00FB410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5. Продолжительность занятия: 2</w:t>
      </w:r>
      <w:r w:rsidR="00670A64" w:rsidRPr="00FB410B">
        <w:rPr>
          <w:rFonts w:ascii="Times New Roman" w:hAnsi="Times New Roman"/>
          <w:sz w:val="24"/>
          <w:szCs w:val="24"/>
        </w:rPr>
        <w:t xml:space="preserve"> часа.</w:t>
      </w:r>
    </w:p>
    <w:p w:rsidR="00670A64" w:rsidRPr="00FB410B" w:rsidRDefault="006F02B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6</w:t>
      </w:r>
      <w:r w:rsidR="00670A64" w:rsidRPr="00FB410B">
        <w:rPr>
          <w:rFonts w:ascii="Times New Roman" w:hAnsi="Times New Roman"/>
          <w:sz w:val="24"/>
          <w:szCs w:val="24"/>
        </w:rPr>
        <w:t>. Цели:</w:t>
      </w:r>
    </w:p>
    <w:p w:rsidR="00FB410B" w:rsidRPr="00FB410B" w:rsidRDefault="00670A64" w:rsidP="00FB410B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В результат</w:t>
      </w:r>
      <w:r w:rsidR="00AA63B5" w:rsidRPr="00FB410B">
        <w:rPr>
          <w:rFonts w:ascii="Times New Roman" w:hAnsi="Times New Roman"/>
          <w:sz w:val="24"/>
          <w:szCs w:val="24"/>
        </w:rPr>
        <w:t xml:space="preserve">е освоения </w:t>
      </w:r>
      <w:r w:rsidR="00FB410B" w:rsidRPr="00FB410B">
        <w:rPr>
          <w:rFonts w:ascii="Times New Roman" w:hAnsi="Times New Roman"/>
          <w:sz w:val="24"/>
          <w:szCs w:val="24"/>
        </w:rPr>
        <w:t>темы обучающийся</w:t>
      </w:r>
      <w:r w:rsidRPr="00FB410B">
        <w:rPr>
          <w:rFonts w:ascii="Times New Roman" w:hAnsi="Times New Roman"/>
          <w:sz w:val="24"/>
          <w:szCs w:val="24"/>
        </w:rPr>
        <w:t xml:space="preserve"> должен уметь: оценивать функциональное состояние эндокринных органов</w:t>
      </w:r>
      <w:r w:rsidR="00FB410B" w:rsidRPr="00FB410B">
        <w:rPr>
          <w:rFonts w:ascii="Times New Roman" w:hAnsi="Times New Roman"/>
          <w:sz w:val="24"/>
          <w:szCs w:val="24"/>
        </w:rPr>
        <w:t>.</w:t>
      </w:r>
    </w:p>
    <w:p w:rsidR="00670A64" w:rsidRPr="00FB410B" w:rsidRDefault="00FB410B" w:rsidP="00FB410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 xml:space="preserve">7. </w:t>
      </w:r>
      <w:r w:rsidR="00670A64" w:rsidRPr="00FB410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FB410B">
        <w:rPr>
          <w:rFonts w:ascii="Times New Roman" w:hAnsi="Times New Roman"/>
          <w:sz w:val="24"/>
          <w:szCs w:val="24"/>
        </w:rPr>
        <w:t xml:space="preserve">обучающийся </w:t>
      </w:r>
      <w:r w:rsidR="00670A64" w:rsidRPr="00FB410B">
        <w:rPr>
          <w:rFonts w:ascii="Times New Roman" w:hAnsi="Times New Roman"/>
          <w:sz w:val="24"/>
          <w:szCs w:val="24"/>
        </w:rPr>
        <w:t xml:space="preserve">должен знать: основные показатели </w:t>
      </w:r>
      <w:r w:rsidRPr="00FB410B">
        <w:rPr>
          <w:rFonts w:ascii="Times New Roman" w:hAnsi="Times New Roman"/>
          <w:sz w:val="24"/>
          <w:szCs w:val="24"/>
        </w:rPr>
        <w:t>функционального гормонов</w:t>
      </w:r>
      <w:r w:rsidR="00670A64" w:rsidRPr="00FB410B">
        <w:rPr>
          <w:rFonts w:ascii="Times New Roman" w:hAnsi="Times New Roman"/>
          <w:sz w:val="24"/>
          <w:szCs w:val="24"/>
        </w:rPr>
        <w:t xml:space="preserve"> </w:t>
      </w:r>
      <w:r w:rsidRPr="00FB410B">
        <w:rPr>
          <w:rFonts w:ascii="Times New Roman" w:hAnsi="Times New Roman"/>
          <w:sz w:val="24"/>
          <w:szCs w:val="24"/>
        </w:rPr>
        <w:t>состояния эндокринных</w:t>
      </w:r>
      <w:r w:rsidR="00670A64" w:rsidRPr="00FB410B">
        <w:rPr>
          <w:rFonts w:ascii="Times New Roman" w:hAnsi="Times New Roman"/>
          <w:sz w:val="24"/>
          <w:szCs w:val="24"/>
        </w:rPr>
        <w:t xml:space="preserve"> органов.</w:t>
      </w:r>
    </w:p>
    <w:p w:rsidR="00670A64" w:rsidRPr="00FB410B" w:rsidRDefault="00FB410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8. Задачи занятия: обучить методам</w:t>
      </w:r>
      <w:r w:rsidR="00670A64" w:rsidRPr="00FB410B">
        <w:rPr>
          <w:rFonts w:ascii="Times New Roman" w:hAnsi="Times New Roman"/>
          <w:sz w:val="24"/>
          <w:szCs w:val="24"/>
        </w:rPr>
        <w:t xml:space="preserve"> оценки функционального состояния гормонов.</w:t>
      </w:r>
    </w:p>
    <w:p w:rsidR="00670A64" w:rsidRPr="00FB410B" w:rsidRDefault="00FB410B" w:rsidP="00FB410B">
      <w:pPr>
        <w:pStyle w:val="3"/>
        <w:ind w:left="720"/>
        <w:jc w:val="both"/>
        <w:rPr>
          <w:sz w:val="24"/>
        </w:rPr>
      </w:pPr>
      <w:r w:rsidRPr="00FB410B">
        <w:rPr>
          <w:sz w:val="24"/>
        </w:rPr>
        <w:t>9</w:t>
      </w:r>
      <w:r w:rsidR="00670A64" w:rsidRPr="00FB410B">
        <w:rPr>
          <w:sz w:val="24"/>
        </w:rPr>
        <w:t>. План занятия:</w:t>
      </w:r>
      <w:r w:rsidRPr="00FB410B">
        <w:rPr>
          <w:sz w:val="24"/>
        </w:rPr>
        <w:t xml:space="preserve"> 1) </w:t>
      </w:r>
      <w:r w:rsidRPr="00FB410B">
        <w:rPr>
          <w:sz w:val="24"/>
        </w:rPr>
        <w:t xml:space="preserve">Гормоны. </w:t>
      </w:r>
      <w:r w:rsidRPr="00FB410B">
        <w:rPr>
          <w:sz w:val="24"/>
        </w:rPr>
        <w:t xml:space="preserve">2) </w:t>
      </w:r>
      <w:r w:rsidRPr="00FB410B">
        <w:rPr>
          <w:sz w:val="24"/>
        </w:rPr>
        <w:t xml:space="preserve">Общие вопросы. </w:t>
      </w:r>
      <w:r w:rsidRPr="00FB410B">
        <w:rPr>
          <w:sz w:val="24"/>
        </w:rPr>
        <w:t xml:space="preserve">3) </w:t>
      </w:r>
      <w:r w:rsidRPr="00FB410B">
        <w:rPr>
          <w:sz w:val="24"/>
        </w:rPr>
        <w:t xml:space="preserve">Определение понятия </w:t>
      </w:r>
      <w:r w:rsidRPr="00FB410B">
        <w:rPr>
          <w:sz w:val="24"/>
        </w:rPr>
        <w:t>«Гормоны</w:t>
      </w:r>
      <w:r w:rsidRPr="00FB410B">
        <w:rPr>
          <w:sz w:val="24"/>
        </w:rPr>
        <w:t>».</w:t>
      </w:r>
    </w:p>
    <w:p w:rsidR="00670A64" w:rsidRPr="00FB410B" w:rsidRDefault="00670A6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1</w:t>
      </w:r>
      <w:r w:rsidR="00FB410B" w:rsidRPr="00FB410B">
        <w:rPr>
          <w:rFonts w:ascii="Times New Roman" w:hAnsi="Times New Roman"/>
          <w:sz w:val="24"/>
          <w:szCs w:val="24"/>
        </w:rPr>
        <w:t>0</w:t>
      </w:r>
      <w:r w:rsidRPr="00FB410B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больных с нарушениями гормонального фона.</w:t>
      </w:r>
    </w:p>
    <w:p w:rsidR="00FB410B" w:rsidRPr="00FB410B" w:rsidRDefault="00670A64" w:rsidP="00FB410B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1</w:t>
      </w:r>
      <w:r w:rsidR="00FB410B" w:rsidRPr="00FB410B">
        <w:rPr>
          <w:rFonts w:ascii="Times New Roman" w:hAnsi="Times New Roman"/>
          <w:sz w:val="24"/>
          <w:szCs w:val="24"/>
        </w:rPr>
        <w:t>1</w:t>
      </w:r>
      <w:r w:rsidRPr="00FB410B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FB410B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FB410B">
        <w:rPr>
          <w:rFonts w:ascii="Times New Roman" w:hAnsi="Times New Roman"/>
          <w:sz w:val="24"/>
          <w:szCs w:val="24"/>
        </w:rPr>
        <w:t xml:space="preserve"> крови и мочи.</w:t>
      </w:r>
    </w:p>
    <w:p w:rsidR="00FB410B" w:rsidRPr="00FB410B" w:rsidRDefault="00FB410B" w:rsidP="00FB410B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12</w:t>
      </w:r>
      <w:r w:rsidR="00670A64" w:rsidRPr="00FB410B">
        <w:rPr>
          <w:rFonts w:ascii="Times New Roman" w:hAnsi="Times New Roman"/>
          <w:sz w:val="24"/>
        </w:rPr>
        <w:t xml:space="preserve">. Практические навыки: умение проводить оценку  биохимического  анализа крови, общего анализа мочи, </w:t>
      </w:r>
      <w:r w:rsidR="00670A64" w:rsidRPr="00FB410B">
        <w:rPr>
          <w:rFonts w:ascii="Times New Roman" w:hAnsi="Times New Roman"/>
          <w:color w:val="000000"/>
          <w:spacing w:val="-1"/>
        </w:rPr>
        <w:t xml:space="preserve">гормонального профиля, данных </w:t>
      </w:r>
      <w:proofErr w:type="spellStart"/>
      <w:r w:rsidR="00670A64" w:rsidRPr="00FB410B">
        <w:rPr>
          <w:rFonts w:ascii="Times New Roman" w:hAnsi="Times New Roman"/>
          <w:color w:val="000000"/>
          <w:spacing w:val="-1"/>
        </w:rPr>
        <w:t>иммуно</w:t>
      </w:r>
      <w:proofErr w:type="spellEnd"/>
      <w:r w:rsidR="00670A64" w:rsidRPr="00FB410B">
        <w:rPr>
          <w:rFonts w:ascii="Times New Roman" w:hAnsi="Times New Roman"/>
          <w:color w:val="000000"/>
          <w:spacing w:val="-1"/>
        </w:rPr>
        <w:t xml:space="preserve">-гистохимического анализа  гормонов, суточного ритма секреции гормонов, пробы для определения </w:t>
      </w:r>
      <w:proofErr w:type="spellStart"/>
      <w:r w:rsidR="00670A64" w:rsidRPr="00FB410B">
        <w:rPr>
          <w:rFonts w:ascii="Times New Roman" w:hAnsi="Times New Roman"/>
          <w:color w:val="000000"/>
          <w:spacing w:val="-1"/>
        </w:rPr>
        <w:t>гипо</w:t>
      </w:r>
      <w:proofErr w:type="spellEnd"/>
      <w:r w:rsidR="00670A64" w:rsidRPr="00FB410B">
        <w:rPr>
          <w:rFonts w:ascii="Times New Roman" w:hAnsi="Times New Roman"/>
          <w:color w:val="000000"/>
          <w:spacing w:val="-1"/>
        </w:rPr>
        <w:t xml:space="preserve"> –гиперфункции гормонов, офтальмологического и неврологического иссле</w:t>
      </w:r>
      <w:r w:rsidR="00670A64" w:rsidRPr="00FB410B">
        <w:rPr>
          <w:rFonts w:ascii="Times New Roman" w:hAnsi="Times New Roman"/>
          <w:color w:val="000000"/>
          <w:spacing w:val="-1"/>
        </w:rPr>
        <w:softHyphen/>
      </w:r>
      <w:r w:rsidR="00670A64" w:rsidRPr="00FB410B">
        <w:rPr>
          <w:rFonts w:ascii="Times New Roman" w:hAnsi="Times New Roman"/>
          <w:color w:val="000000"/>
        </w:rPr>
        <w:t xml:space="preserve">дований, </w:t>
      </w:r>
      <w:r w:rsidR="00670A64" w:rsidRPr="00FB410B">
        <w:rPr>
          <w:rFonts w:ascii="Times New Roman" w:hAnsi="Times New Roman"/>
          <w:color w:val="000000"/>
          <w:spacing w:val="-1"/>
        </w:rPr>
        <w:t>нарушений со стороны органов и систем организма, углеводного, жирового, белкового  и других видов обмена;</w:t>
      </w:r>
      <w:r w:rsidR="00670A64" w:rsidRPr="00FB410B">
        <w:rPr>
          <w:rFonts w:ascii="Times New Roman" w:hAnsi="Times New Roman"/>
          <w:color w:val="000000"/>
        </w:rPr>
        <w:t xml:space="preserve"> методов,  связанных с получением изображения (рентгенологическое исследование, магнитно-</w:t>
      </w:r>
      <w:r w:rsidR="00670A64" w:rsidRPr="00FB410B">
        <w:rPr>
          <w:rFonts w:ascii="Times New Roman" w:hAnsi="Times New Roman"/>
          <w:color w:val="000000"/>
          <w:spacing w:val="-1"/>
        </w:rPr>
        <w:t>резонансная и компьютерная томография, пози</w:t>
      </w:r>
      <w:r w:rsidR="00670A64" w:rsidRPr="00FB410B">
        <w:rPr>
          <w:rFonts w:ascii="Times New Roman" w:hAnsi="Times New Roman"/>
          <w:color w:val="000000"/>
          <w:spacing w:val="1"/>
        </w:rPr>
        <w:t>тронно-эмиссионная томография и др.), электрофизиологических методов обследования.</w:t>
      </w:r>
    </w:p>
    <w:p w:rsidR="00670A64" w:rsidRPr="00FB410B" w:rsidRDefault="00FB410B" w:rsidP="00FB410B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lastRenderedPageBreak/>
        <w:t>13</w:t>
      </w:r>
      <w:r w:rsidR="00670A64" w:rsidRPr="00FB410B">
        <w:rPr>
          <w:rFonts w:ascii="Times New Roman" w:hAnsi="Times New Roman"/>
          <w:sz w:val="24"/>
          <w:szCs w:val="24"/>
        </w:rPr>
        <w:t>. Литература:</w:t>
      </w:r>
    </w:p>
    <w:p w:rsidR="00670A64" w:rsidRPr="00FB410B" w:rsidRDefault="00670A64" w:rsidP="00F01568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B410B">
        <w:rPr>
          <w:rFonts w:ascii="Times New Roman" w:hAnsi="Times New Roman"/>
          <w:sz w:val="24"/>
          <w:szCs w:val="24"/>
        </w:rPr>
        <w:t>Аметов</w:t>
      </w:r>
      <w:proofErr w:type="spellEnd"/>
      <w:r w:rsidRPr="00FB410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410B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FB410B">
        <w:rPr>
          <w:rFonts w:ascii="Times New Roman" w:hAnsi="Times New Roman"/>
          <w:sz w:val="24"/>
          <w:szCs w:val="24"/>
        </w:rPr>
        <w:t xml:space="preserve"> лекции по эндокринологии. – М.:ООО «МИА», 2009. – 496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B410B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FB410B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FB410B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FB410B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FB410B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B410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B410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FB410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bookmarkStart w:id="0" w:name="_GoBack"/>
      <w:bookmarkEnd w:id="0"/>
      <w:proofErr w:type="spellEnd"/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FB41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FB410B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670A64" w:rsidRPr="00FB410B" w:rsidRDefault="00670A64" w:rsidP="00F01568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br/>
      </w: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670A64" w:rsidRPr="00FB410B" w:rsidRDefault="00670A64" w:rsidP="00F01568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br/>
      </w: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70A64" w:rsidRPr="00FB410B" w:rsidRDefault="00670A64" w:rsidP="00F01568">
      <w:pPr>
        <w:pStyle w:val="a8"/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br/>
      </w: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 монография/ И. М. Кветной [и др.]. - 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ДЕАН, 2005. - 160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B410B">
        <w:rPr>
          <w:rFonts w:ascii="Times New Roman" w:hAnsi="Times New Roman"/>
          <w:sz w:val="24"/>
          <w:szCs w:val="24"/>
        </w:rPr>
        <w:t>Пинский</w:t>
      </w:r>
      <w:proofErr w:type="spellEnd"/>
      <w:r w:rsidRPr="00FB410B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FB410B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B410B">
        <w:rPr>
          <w:rFonts w:ascii="Times New Roman" w:hAnsi="Times New Roman"/>
          <w:color w:val="000000"/>
          <w:sz w:val="24"/>
          <w:szCs w:val="24"/>
        </w:rPr>
        <w:t>И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B410B">
        <w:rPr>
          <w:rFonts w:ascii="Times New Roman" w:hAnsi="Times New Roman"/>
          <w:color w:val="000000"/>
          <w:sz w:val="24"/>
          <w:szCs w:val="24"/>
        </w:rPr>
        <w:t>Дедова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B410B">
        <w:rPr>
          <w:rFonts w:ascii="Times New Roman" w:hAnsi="Times New Roman"/>
          <w:color w:val="000000"/>
          <w:sz w:val="24"/>
          <w:szCs w:val="24"/>
        </w:rPr>
        <w:t>Г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B410B">
        <w:rPr>
          <w:rFonts w:ascii="Times New Roman" w:hAnsi="Times New Roman"/>
          <w:color w:val="000000"/>
          <w:sz w:val="24"/>
          <w:szCs w:val="24"/>
        </w:rPr>
        <w:t>А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B410B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B410B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FB410B">
        <w:rPr>
          <w:rFonts w:ascii="Times New Roman" w:hAnsi="Times New Roman"/>
          <w:color w:val="000000"/>
          <w:sz w:val="24"/>
          <w:szCs w:val="24"/>
        </w:rPr>
        <w:t>Е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B410B">
        <w:rPr>
          <w:rFonts w:ascii="Times New Roman" w:hAnsi="Times New Roman"/>
          <w:color w:val="000000"/>
          <w:sz w:val="24"/>
          <w:szCs w:val="24"/>
        </w:rPr>
        <w:t>Н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B410B">
        <w:rPr>
          <w:rFonts w:ascii="Times New Roman" w:hAnsi="Times New Roman"/>
          <w:color w:val="000000"/>
          <w:sz w:val="24"/>
          <w:szCs w:val="24"/>
        </w:rPr>
        <w:t>Гринева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B410B">
        <w:rPr>
          <w:rFonts w:ascii="Times New Roman" w:hAnsi="Times New Roman"/>
          <w:color w:val="000000"/>
          <w:sz w:val="24"/>
          <w:szCs w:val="24"/>
        </w:rPr>
        <w:t>Е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B410B">
        <w:rPr>
          <w:rFonts w:ascii="Times New Roman" w:hAnsi="Times New Roman"/>
          <w:color w:val="000000"/>
          <w:sz w:val="24"/>
          <w:szCs w:val="24"/>
        </w:rPr>
        <w:t>И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М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FB410B">
        <w:rPr>
          <w:rFonts w:ascii="Times New Roman" w:hAnsi="Times New Roman"/>
          <w:color w:val="000000"/>
          <w:sz w:val="24"/>
          <w:szCs w:val="24"/>
        </w:rPr>
        <w:t>с</w:t>
      </w:r>
      <w:r w:rsidRPr="00FB410B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Сахарный диабет и беременность: учебное пособие для системы послевузовского проф. образования врачей/ Г. П. Лака, Т. Г. 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Захарова ;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FB410B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Колуэлл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Шамхаловой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2007. - 288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- Донецк: ИД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B410B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FB410B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>ЭЛБИ-СПб,2010. - 296 с. 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B410B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FB410B">
        <w:rPr>
          <w:rFonts w:ascii="Times New Roman" w:hAnsi="Times New Roman"/>
          <w:color w:val="000000"/>
          <w:sz w:val="24"/>
          <w:szCs w:val="24"/>
        </w:rPr>
        <w:br/>
      </w: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B410B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FB410B">
        <w:rPr>
          <w:rFonts w:ascii="Times New Roman" w:hAnsi="Times New Roman"/>
          <w:color w:val="000000"/>
          <w:sz w:val="24"/>
          <w:szCs w:val="24"/>
        </w:rPr>
        <w:br/>
      </w: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FB410B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FB410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FB410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B410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B410B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670A64" w:rsidRPr="00FB410B" w:rsidRDefault="00670A64" w:rsidP="00F0156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410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B410B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FB410B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FB410B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FB410B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B410B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670A64" w:rsidRPr="00BF4B7F" w:rsidRDefault="00670A6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0A7956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7C58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70A64" w:rsidRPr="00BF4B7F" w:rsidRDefault="00670A64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670A64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41382"/>
    <w:rsid w:val="00087EC1"/>
    <w:rsid w:val="000A7956"/>
    <w:rsid w:val="000C4BE5"/>
    <w:rsid w:val="000F55FB"/>
    <w:rsid w:val="001B2F58"/>
    <w:rsid w:val="001F0A3A"/>
    <w:rsid w:val="002234FE"/>
    <w:rsid w:val="00293924"/>
    <w:rsid w:val="002B691F"/>
    <w:rsid w:val="003B3F86"/>
    <w:rsid w:val="003C5B66"/>
    <w:rsid w:val="003D7DD0"/>
    <w:rsid w:val="003F15EA"/>
    <w:rsid w:val="00521790"/>
    <w:rsid w:val="005715E9"/>
    <w:rsid w:val="00574E72"/>
    <w:rsid w:val="005D4132"/>
    <w:rsid w:val="005F3552"/>
    <w:rsid w:val="00601EFB"/>
    <w:rsid w:val="00613762"/>
    <w:rsid w:val="00670A64"/>
    <w:rsid w:val="006F02B5"/>
    <w:rsid w:val="007A592A"/>
    <w:rsid w:val="007C5866"/>
    <w:rsid w:val="007F1A97"/>
    <w:rsid w:val="00844036"/>
    <w:rsid w:val="0085612E"/>
    <w:rsid w:val="008D1128"/>
    <w:rsid w:val="008F0C6D"/>
    <w:rsid w:val="00925934"/>
    <w:rsid w:val="009B7187"/>
    <w:rsid w:val="009F6112"/>
    <w:rsid w:val="00A62450"/>
    <w:rsid w:val="00A814C0"/>
    <w:rsid w:val="00AA63B5"/>
    <w:rsid w:val="00AC3A8A"/>
    <w:rsid w:val="00AC3D79"/>
    <w:rsid w:val="00B56E56"/>
    <w:rsid w:val="00BD153E"/>
    <w:rsid w:val="00BF4B7F"/>
    <w:rsid w:val="00CF4312"/>
    <w:rsid w:val="00D06AB0"/>
    <w:rsid w:val="00D7454E"/>
    <w:rsid w:val="00E07C5D"/>
    <w:rsid w:val="00E610B0"/>
    <w:rsid w:val="00E94451"/>
    <w:rsid w:val="00E95927"/>
    <w:rsid w:val="00EA74E5"/>
    <w:rsid w:val="00F01568"/>
    <w:rsid w:val="00FA20DC"/>
    <w:rsid w:val="00FB36ED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4659E5-7A10-458D-AC50-C6537520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F01568"/>
    <w:rPr>
      <w:rFonts w:cs="Times New Roman"/>
    </w:rPr>
  </w:style>
  <w:style w:type="character" w:customStyle="1" w:styleId="apple-converted-space">
    <w:name w:val="apple-converted-space"/>
    <w:uiPriority w:val="99"/>
    <w:rsid w:val="00F01568"/>
    <w:rPr>
      <w:rFonts w:cs="Times New Roman"/>
    </w:rPr>
  </w:style>
  <w:style w:type="paragraph" w:styleId="aa">
    <w:name w:val="No Spacing"/>
    <w:uiPriority w:val="1"/>
    <w:qFormat/>
    <w:rsid w:val="00FB410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4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2018-11-21T13:20:00Z</dcterms:created>
  <dcterms:modified xsi:type="dcterms:W3CDTF">2018-11-21T13:20:00Z</dcterms:modified>
</cp:coreProperties>
</file>